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611" w:rsidRPr="00E615B2" w:rsidRDefault="00FA3AA9" w:rsidP="005A4DF6">
      <w:pPr>
        <w:pStyle w:val="Prrafodelista"/>
        <w:rPr>
          <w:rFonts w:cs="Gotham Light"/>
          <w:sz w:val="32"/>
          <w:szCs w:val="32"/>
        </w:rPr>
      </w:pPr>
      <w:bookmarkStart w:id="0" w:name="_GoBack"/>
      <w:bookmarkEnd w:id="0"/>
      <w:r>
        <w:rPr>
          <w:rFonts w:cs="Gotham Light"/>
          <w:sz w:val="32"/>
          <w:szCs w:val="32"/>
        </w:rPr>
        <w:t xml:space="preserve">True </w:t>
      </w:r>
      <w:proofErr w:type="spellStart"/>
      <w:r>
        <w:rPr>
          <w:rFonts w:cs="Gotham Light"/>
          <w:sz w:val="32"/>
          <w:szCs w:val="32"/>
        </w:rPr>
        <w:t>Story</w:t>
      </w:r>
      <w:proofErr w:type="spellEnd"/>
      <w:r w:rsidR="00116ED5">
        <w:rPr>
          <w:rFonts w:cs="Gotham Light"/>
          <w:sz w:val="32"/>
          <w:szCs w:val="32"/>
        </w:rPr>
        <w:t>…</w:t>
      </w:r>
    </w:p>
    <w:p w:rsidR="00E12C48" w:rsidRDefault="00E12C48" w:rsidP="00E12C48">
      <w:pPr>
        <w:pStyle w:val="Prrafodelista"/>
        <w:rPr>
          <w:rFonts w:cs="Gotham Light"/>
          <w:sz w:val="32"/>
          <w:szCs w:val="32"/>
        </w:rPr>
      </w:pPr>
    </w:p>
    <w:p w:rsidR="00E1048D" w:rsidRPr="00E1048D" w:rsidRDefault="00E12C48" w:rsidP="00E1048D">
      <w:pPr>
        <w:pStyle w:val="Prrafodelista"/>
        <w:rPr>
          <w:rFonts w:cs="Gotham Light"/>
          <w:sz w:val="32"/>
          <w:szCs w:val="32"/>
        </w:rPr>
      </w:pPr>
      <w:r>
        <w:rPr>
          <w:rFonts w:cs="Gotham Light"/>
          <w:sz w:val="32"/>
          <w:szCs w:val="32"/>
        </w:rPr>
        <w:t>En San Luis, México</w:t>
      </w:r>
      <w:r w:rsidRPr="00E1048D">
        <w:rPr>
          <w:rFonts w:cs="Gotham Light"/>
          <w:sz w:val="32"/>
          <w:szCs w:val="32"/>
        </w:rPr>
        <w:t>, el titular de la Coordinación General de Comunicación Social del gobierno del estado, Juan Antonio Hernández Varela, instruy</w:t>
      </w:r>
      <w:r w:rsidR="00E1048D" w:rsidRPr="00E1048D">
        <w:rPr>
          <w:rFonts w:cs="Gotham Light"/>
          <w:sz w:val="32"/>
          <w:szCs w:val="32"/>
        </w:rPr>
        <w:t xml:space="preserve">e </w:t>
      </w:r>
      <w:r w:rsidRPr="00E1048D">
        <w:rPr>
          <w:rFonts w:cs="Gotham Light"/>
          <w:sz w:val="32"/>
          <w:szCs w:val="32"/>
        </w:rPr>
        <w:t xml:space="preserve">a sus colaboradores </w:t>
      </w:r>
      <w:r w:rsidR="00E1048D" w:rsidRPr="00E1048D">
        <w:rPr>
          <w:rFonts w:cs="Gotham Light"/>
          <w:sz w:val="32"/>
          <w:szCs w:val="32"/>
        </w:rPr>
        <w:t xml:space="preserve">sobre </w:t>
      </w:r>
      <w:r w:rsidRPr="00E1048D">
        <w:rPr>
          <w:rFonts w:cs="Gotham Light"/>
          <w:sz w:val="32"/>
          <w:szCs w:val="32"/>
        </w:rPr>
        <w:t xml:space="preserve">una política de hostigamiento contra </w:t>
      </w:r>
      <w:r w:rsidR="00E1048D" w:rsidRPr="00E1048D">
        <w:rPr>
          <w:rFonts w:cs="Gotham Light"/>
          <w:sz w:val="32"/>
          <w:szCs w:val="32"/>
        </w:rPr>
        <w:t xml:space="preserve">reporteros que publican </w:t>
      </w:r>
      <w:r w:rsidR="00E1048D">
        <w:rPr>
          <w:rFonts w:cs="Gotham Light"/>
          <w:sz w:val="32"/>
          <w:szCs w:val="32"/>
        </w:rPr>
        <w:t>i</w:t>
      </w:r>
      <w:r w:rsidRPr="00E1048D">
        <w:rPr>
          <w:rFonts w:cs="Gotham Light"/>
          <w:sz w:val="32"/>
          <w:szCs w:val="32"/>
        </w:rPr>
        <w:t xml:space="preserve">nformación incómoda para los intereses gubernamentales. </w:t>
      </w:r>
    </w:p>
    <w:p w:rsidR="00E1048D" w:rsidRPr="00E1048D" w:rsidRDefault="00E1048D" w:rsidP="00E1048D">
      <w:pPr>
        <w:pStyle w:val="Prrafodelista"/>
        <w:rPr>
          <w:rFonts w:cs="Gotham Light"/>
          <w:sz w:val="32"/>
          <w:szCs w:val="32"/>
        </w:rPr>
      </w:pPr>
    </w:p>
    <w:p w:rsidR="00E1048D" w:rsidRPr="00E1048D" w:rsidRDefault="00E1048D" w:rsidP="00E1048D">
      <w:pPr>
        <w:pStyle w:val="Prrafodelista"/>
        <w:rPr>
          <w:rFonts w:cs="Gotham Light"/>
          <w:sz w:val="32"/>
          <w:szCs w:val="32"/>
        </w:rPr>
      </w:pPr>
    </w:p>
    <w:p w:rsidR="00E12C48" w:rsidRDefault="00E12C48" w:rsidP="00E1048D">
      <w:pPr>
        <w:pStyle w:val="Prrafodelista"/>
        <w:rPr>
          <w:rFonts w:cs="Gotham Light"/>
          <w:sz w:val="32"/>
          <w:szCs w:val="32"/>
        </w:rPr>
      </w:pPr>
      <w:r>
        <w:rPr>
          <w:rFonts w:cs="Gotham Light"/>
          <w:sz w:val="32"/>
          <w:szCs w:val="32"/>
        </w:rPr>
        <w:t>VIDEO:</w:t>
      </w:r>
    </w:p>
    <w:p w:rsidR="00E12C48" w:rsidRDefault="00E12C48" w:rsidP="00E12C48">
      <w:pPr>
        <w:pStyle w:val="Prrafodelista"/>
        <w:rPr>
          <w:rFonts w:cs="Gotham Light"/>
          <w:sz w:val="32"/>
          <w:szCs w:val="32"/>
        </w:rPr>
      </w:pPr>
    </w:p>
    <w:p w:rsidR="00E12C48" w:rsidRDefault="00E12C48" w:rsidP="00E12C48">
      <w:pPr>
        <w:pStyle w:val="Prrafodelista"/>
        <w:rPr>
          <w:rFonts w:cs="Gotham Light"/>
          <w:sz w:val="32"/>
          <w:szCs w:val="32"/>
        </w:rPr>
      </w:pPr>
    </w:p>
    <w:p w:rsidR="00E12C48" w:rsidRDefault="00E353D7" w:rsidP="00E12C48">
      <w:pPr>
        <w:pStyle w:val="Prrafodelista"/>
        <w:rPr>
          <w:rFonts w:cs="Gotham Light"/>
          <w:sz w:val="32"/>
          <w:szCs w:val="32"/>
        </w:rPr>
      </w:pPr>
      <w:hyperlink r:id="rId5" w:history="1">
        <w:r w:rsidR="00E12C48" w:rsidRPr="004561C5">
          <w:rPr>
            <w:rStyle w:val="Hipervnculo"/>
            <w:rFonts w:cs="Gotham Light"/>
            <w:sz w:val="32"/>
            <w:szCs w:val="32"/>
          </w:rPr>
          <w:t>http://pulsoslp.com.mx/2013/02/20/impulsa-gobierno-guerra-de-lodo/</w:t>
        </w:r>
      </w:hyperlink>
    </w:p>
    <w:p w:rsidR="00E12C48" w:rsidRPr="00E615B2" w:rsidRDefault="00E12C48" w:rsidP="00E12C48">
      <w:pPr>
        <w:pStyle w:val="Prrafodelista"/>
        <w:rPr>
          <w:rFonts w:cs="Gotham Light"/>
          <w:sz w:val="32"/>
          <w:szCs w:val="32"/>
        </w:rPr>
      </w:pPr>
    </w:p>
    <w:p w:rsidR="005A4DF6" w:rsidRPr="00E615B2" w:rsidRDefault="005A4DF6" w:rsidP="00521880">
      <w:pPr>
        <w:rPr>
          <w:rFonts w:cs="Gotham Light"/>
          <w:sz w:val="32"/>
          <w:szCs w:val="32"/>
        </w:rPr>
      </w:pPr>
    </w:p>
    <w:p w:rsidR="009F7C88" w:rsidRPr="00E615B2" w:rsidRDefault="009F7C88" w:rsidP="009F7C88">
      <w:pPr>
        <w:rPr>
          <w:sz w:val="32"/>
          <w:szCs w:val="32"/>
        </w:rPr>
      </w:pPr>
      <w:r w:rsidRPr="00E615B2">
        <w:rPr>
          <w:rFonts w:cs="Gotham Light"/>
          <w:sz w:val="32"/>
          <w:szCs w:val="32"/>
        </w:rPr>
        <w:t xml:space="preserve">En muchos casos, el plan de agresión </w:t>
      </w:r>
      <w:r w:rsidRPr="00E615B2">
        <w:rPr>
          <w:sz w:val="32"/>
          <w:szCs w:val="32"/>
        </w:rPr>
        <w:t>empieza por ataques digitales o campañas de desprestigio y ter</w:t>
      </w:r>
      <w:r w:rsidRPr="00E615B2">
        <w:rPr>
          <w:sz w:val="32"/>
          <w:szCs w:val="32"/>
        </w:rPr>
        <w:softHyphen/>
        <w:t xml:space="preserve">mina en ataques físicos para dañar la integridad física o terminar con la vida del periodista o bloguero. </w:t>
      </w:r>
    </w:p>
    <w:p w:rsidR="00917D79" w:rsidRPr="00E615B2" w:rsidRDefault="00917D79" w:rsidP="00917D79">
      <w:pPr>
        <w:rPr>
          <w:rStyle w:val="A5"/>
          <w:color w:val="auto"/>
          <w:sz w:val="32"/>
          <w:szCs w:val="32"/>
        </w:rPr>
      </w:pPr>
      <w:r w:rsidRPr="00E615B2">
        <w:rPr>
          <w:rStyle w:val="A5"/>
          <w:color w:val="auto"/>
          <w:sz w:val="32"/>
          <w:szCs w:val="32"/>
        </w:rPr>
        <w:t>Esa capacidad tecnológica ha sido acompañada de planes concretos de agresión que incluyen, al menos en un caso reportado en Chiapas, la contratación de expertos de tec</w:t>
      </w:r>
      <w:r w:rsidRPr="00E615B2">
        <w:rPr>
          <w:rStyle w:val="A5"/>
          <w:color w:val="auto"/>
          <w:sz w:val="32"/>
          <w:szCs w:val="32"/>
        </w:rPr>
        <w:softHyphen/>
        <w:t>nologías de espionaje.</w:t>
      </w:r>
    </w:p>
    <w:p w:rsidR="00917D79" w:rsidRPr="00E615B2" w:rsidRDefault="00E12C48" w:rsidP="00917D79">
      <w:pPr>
        <w:rPr>
          <w:rStyle w:val="A5"/>
          <w:color w:val="auto"/>
          <w:sz w:val="32"/>
          <w:szCs w:val="32"/>
        </w:rPr>
      </w:pPr>
      <w:r w:rsidRPr="00E615B2">
        <w:rPr>
          <w:noProof/>
          <w:sz w:val="32"/>
          <w:szCs w:val="32"/>
          <w:lang w:eastAsia="es-CL"/>
        </w:rPr>
        <w:lastRenderedPageBreak/>
        <w:drawing>
          <wp:inline distT="0" distB="0" distL="0" distR="0" wp14:anchorId="0F4B2BAC" wp14:editId="51D72BC4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DF6" w:rsidRPr="00E615B2" w:rsidRDefault="005A4DF6" w:rsidP="00917D79">
      <w:pPr>
        <w:rPr>
          <w:rStyle w:val="A5"/>
          <w:color w:val="auto"/>
          <w:sz w:val="32"/>
          <w:szCs w:val="32"/>
        </w:rPr>
      </w:pPr>
      <w:r w:rsidRPr="00E615B2">
        <w:rPr>
          <w:rStyle w:val="A5"/>
          <w:color w:val="auto"/>
          <w:sz w:val="32"/>
          <w:szCs w:val="32"/>
        </w:rPr>
        <w:t xml:space="preserve">¿Qué es </w:t>
      </w:r>
      <w:proofErr w:type="spellStart"/>
      <w:r w:rsidRPr="00E615B2">
        <w:rPr>
          <w:rStyle w:val="A5"/>
          <w:color w:val="auto"/>
          <w:sz w:val="32"/>
          <w:szCs w:val="32"/>
        </w:rPr>
        <w:t>PressSafe</w:t>
      </w:r>
      <w:proofErr w:type="spellEnd"/>
      <w:r w:rsidRPr="00E615B2">
        <w:rPr>
          <w:rStyle w:val="A5"/>
          <w:color w:val="auto"/>
          <w:sz w:val="32"/>
          <w:szCs w:val="32"/>
        </w:rPr>
        <w:t>?</w:t>
      </w:r>
    </w:p>
    <w:p w:rsidR="005A4DF6" w:rsidRPr="00E615B2" w:rsidRDefault="005A4DF6" w:rsidP="00917D79">
      <w:pPr>
        <w:rPr>
          <w:rStyle w:val="A5"/>
          <w:color w:val="auto"/>
          <w:sz w:val="32"/>
          <w:szCs w:val="32"/>
        </w:rPr>
      </w:pPr>
    </w:p>
    <w:p w:rsidR="00917D79" w:rsidRPr="00E615B2" w:rsidRDefault="00917D79" w:rsidP="005A4DF6">
      <w:pPr>
        <w:rPr>
          <w:rFonts w:cs="Gotham Light"/>
          <w:sz w:val="32"/>
          <w:szCs w:val="32"/>
        </w:rPr>
      </w:pPr>
      <w:r w:rsidRPr="00E615B2">
        <w:rPr>
          <w:rFonts w:cs="Gotham Light"/>
          <w:sz w:val="32"/>
          <w:szCs w:val="32"/>
        </w:rPr>
        <w:t>Las amenazas digitales provie</w:t>
      </w:r>
      <w:r w:rsidRPr="00E615B2">
        <w:rPr>
          <w:rFonts w:cs="Gotham Light"/>
          <w:sz w:val="32"/>
          <w:szCs w:val="32"/>
        </w:rPr>
        <w:softHyphen/>
        <w:t>nen de grupos de poder intere</w:t>
      </w:r>
      <w:r w:rsidRPr="00E615B2">
        <w:rPr>
          <w:rFonts w:cs="Gotham Light"/>
          <w:sz w:val="32"/>
          <w:szCs w:val="32"/>
        </w:rPr>
        <w:softHyphen/>
        <w:t>sados en conocer la información que posee un periodista, impe</w:t>
      </w:r>
      <w:r w:rsidRPr="00E615B2">
        <w:rPr>
          <w:rFonts w:cs="Gotham Light"/>
          <w:sz w:val="32"/>
          <w:szCs w:val="32"/>
        </w:rPr>
        <w:softHyphen/>
        <w:t>dir que tenga acceso a esa infor</w:t>
      </w:r>
      <w:r w:rsidRPr="00E615B2">
        <w:rPr>
          <w:rFonts w:cs="Gotham Light"/>
          <w:sz w:val="32"/>
          <w:szCs w:val="32"/>
        </w:rPr>
        <w:softHyphen/>
        <w:t>mación o destruirla.</w:t>
      </w:r>
    </w:p>
    <w:p w:rsidR="005A4DF6" w:rsidRPr="00E615B2" w:rsidRDefault="005A4DF6" w:rsidP="005A4DF6">
      <w:pPr>
        <w:rPr>
          <w:sz w:val="32"/>
          <w:szCs w:val="32"/>
        </w:rPr>
      </w:pPr>
      <w:r w:rsidRPr="00E615B2">
        <w:rPr>
          <w:rFonts w:cs="Gotham Light"/>
          <w:sz w:val="32"/>
          <w:szCs w:val="32"/>
        </w:rPr>
        <w:t>Para ello hay 5 acciones básicas recomendadas para disminuir el riesgo de ser atacados física y digitalmente</w:t>
      </w:r>
      <w:r w:rsidR="009F7C88">
        <w:rPr>
          <w:rFonts w:cs="Gotham Light"/>
          <w:sz w:val="32"/>
          <w:szCs w:val="32"/>
        </w:rPr>
        <w:t xml:space="preserve"> (link: ver recursos online para mantener tus comunicaciones e información segura)</w:t>
      </w:r>
      <w:r w:rsidRPr="00E615B2">
        <w:rPr>
          <w:rFonts w:cs="Gotham Light"/>
          <w:sz w:val="32"/>
          <w:szCs w:val="32"/>
        </w:rPr>
        <w:t>:</w:t>
      </w:r>
    </w:p>
    <w:p w:rsidR="005A4DF6" w:rsidRPr="00E615B2" w:rsidRDefault="005A4DF6" w:rsidP="00917D79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917D79" w:rsidRPr="00E615B2" w:rsidRDefault="00917D79" w:rsidP="005A4DF6">
      <w:pPr>
        <w:pStyle w:val="Default"/>
        <w:numPr>
          <w:ilvl w:val="0"/>
          <w:numId w:val="5"/>
        </w:numPr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>Usar herramientas de encrip</w:t>
      </w:r>
      <w:r w:rsidRPr="00E615B2">
        <w:rPr>
          <w:rFonts w:asciiTheme="minorHAnsi" w:hAnsiTheme="minorHAnsi"/>
          <w:color w:val="auto"/>
          <w:sz w:val="32"/>
          <w:szCs w:val="32"/>
        </w:rPr>
        <w:softHyphen/>
        <w:t xml:space="preserve">tación para mantener a salvo la información de riesgo. </w:t>
      </w:r>
    </w:p>
    <w:p w:rsidR="005A4DF6" w:rsidRPr="00E615B2" w:rsidRDefault="005A4DF6" w:rsidP="00B866DB">
      <w:pPr>
        <w:pStyle w:val="Default"/>
        <w:numPr>
          <w:ilvl w:val="0"/>
          <w:numId w:val="5"/>
        </w:numPr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 xml:space="preserve">Proteger </w:t>
      </w:r>
      <w:r w:rsidR="00917D79" w:rsidRPr="00E615B2">
        <w:rPr>
          <w:rFonts w:asciiTheme="minorHAnsi" w:hAnsiTheme="minorHAnsi"/>
          <w:color w:val="auto"/>
          <w:sz w:val="32"/>
          <w:szCs w:val="32"/>
        </w:rPr>
        <w:t>equipos contra virus, ma</w:t>
      </w:r>
      <w:r w:rsidRPr="00E615B2">
        <w:rPr>
          <w:rFonts w:asciiTheme="minorHAnsi" w:hAnsiTheme="minorHAnsi"/>
          <w:color w:val="auto"/>
          <w:sz w:val="32"/>
          <w:szCs w:val="32"/>
        </w:rPr>
        <w:t>lware y ataques ci</w:t>
      </w:r>
      <w:r w:rsidRPr="00E615B2">
        <w:rPr>
          <w:rFonts w:asciiTheme="minorHAnsi" w:hAnsiTheme="minorHAnsi"/>
          <w:color w:val="auto"/>
          <w:sz w:val="32"/>
          <w:szCs w:val="32"/>
        </w:rPr>
        <w:softHyphen/>
        <w:t>bernéticos.</w:t>
      </w:r>
    </w:p>
    <w:p w:rsidR="005A4DF6" w:rsidRPr="00E615B2" w:rsidRDefault="005A4DF6" w:rsidP="00C45A5C">
      <w:pPr>
        <w:pStyle w:val="Default"/>
        <w:numPr>
          <w:ilvl w:val="0"/>
          <w:numId w:val="5"/>
        </w:numPr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>P</w:t>
      </w:r>
      <w:r w:rsidR="00917D79" w:rsidRPr="00E615B2">
        <w:rPr>
          <w:rFonts w:asciiTheme="minorHAnsi" w:hAnsiTheme="minorHAnsi"/>
          <w:color w:val="auto"/>
          <w:sz w:val="32"/>
          <w:szCs w:val="32"/>
        </w:rPr>
        <w:t xml:space="preserve">roteger datos personales en las cuentas de redes sociales. </w:t>
      </w:r>
    </w:p>
    <w:p w:rsidR="005A4DF6" w:rsidRPr="00E615B2" w:rsidRDefault="00917D79" w:rsidP="00883C4C">
      <w:pPr>
        <w:pStyle w:val="Default"/>
        <w:numPr>
          <w:ilvl w:val="0"/>
          <w:numId w:val="5"/>
        </w:numPr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>Proteger la comunicación mó</w:t>
      </w:r>
      <w:r w:rsidRPr="00E615B2">
        <w:rPr>
          <w:rFonts w:asciiTheme="minorHAnsi" w:hAnsiTheme="minorHAnsi"/>
          <w:color w:val="auto"/>
          <w:sz w:val="32"/>
          <w:szCs w:val="32"/>
        </w:rPr>
        <w:softHyphen/>
        <w:t xml:space="preserve">vil entre editores, reporteros, corresponsales y enviados que cubren situaciones de riesgo. </w:t>
      </w:r>
    </w:p>
    <w:p w:rsidR="00917D79" w:rsidRPr="00E615B2" w:rsidRDefault="00917D79" w:rsidP="00883C4C">
      <w:pPr>
        <w:pStyle w:val="Default"/>
        <w:numPr>
          <w:ilvl w:val="0"/>
          <w:numId w:val="5"/>
        </w:numPr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lastRenderedPageBreak/>
        <w:t xml:space="preserve">Proteger </w:t>
      </w:r>
      <w:r w:rsidR="005A4DF6" w:rsidRPr="00E615B2">
        <w:rPr>
          <w:rFonts w:asciiTheme="minorHAnsi" w:hAnsiTheme="minorHAnsi"/>
          <w:color w:val="auto"/>
          <w:sz w:val="32"/>
          <w:szCs w:val="32"/>
        </w:rPr>
        <w:t xml:space="preserve">la </w:t>
      </w:r>
      <w:r w:rsidRPr="00E615B2">
        <w:rPr>
          <w:rFonts w:asciiTheme="minorHAnsi" w:hAnsiTheme="minorHAnsi"/>
          <w:color w:val="auto"/>
          <w:sz w:val="32"/>
          <w:szCs w:val="32"/>
        </w:rPr>
        <w:t xml:space="preserve"> identidad en la na</w:t>
      </w:r>
      <w:r w:rsidRPr="00E615B2">
        <w:rPr>
          <w:rFonts w:asciiTheme="minorHAnsi" w:hAnsiTheme="minorHAnsi"/>
          <w:color w:val="auto"/>
          <w:sz w:val="32"/>
          <w:szCs w:val="32"/>
        </w:rPr>
        <w:softHyphen/>
        <w:t>vegación en internet para in</w:t>
      </w:r>
      <w:r w:rsidRPr="00E615B2">
        <w:rPr>
          <w:rFonts w:asciiTheme="minorHAnsi" w:hAnsiTheme="minorHAnsi"/>
          <w:color w:val="auto"/>
          <w:sz w:val="32"/>
          <w:szCs w:val="32"/>
        </w:rPr>
        <w:softHyphen/>
        <w:t>vestigar y reportar temas de riesgo.</w:t>
      </w:r>
    </w:p>
    <w:p w:rsidR="00917D79" w:rsidRPr="00E615B2" w:rsidRDefault="00917D79" w:rsidP="005A4DF6">
      <w:pPr>
        <w:pStyle w:val="Default"/>
        <w:ind w:left="720"/>
        <w:rPr>
          <w:rFonts w:asciiTheme="minorHAnsi" w:hAnsiTheme="minorHAnsi"/>
          <w:color w:val="auto"/>
          <w:sz w:val="32"/>
          <w:szCs w:val="32"/>
        </w:rPr>
      </w:pPr>
    </w:p>
    <w:p w:rsidR="005A4DF6" w:rsidRPr="00E615B2" w:rsidRDefault="005A4DF6" w:rsidP="005A4DF6">
      <w:pPr>
        <w:pStyle w:val="Default"/>
        <w:ind w:left="720"/>
        <w:rPr>
          <w:rFonts w:asciiTheme="minorHAnsi" w:hAnsiTheme="minorHAnsi"/>
          <w:color w:val="auto"/>
          <w:sz w:val="32"/>
          <w:szCs w:val="32"/>
        </w:rPr>
      </w:pPr>
    </w:p>
    <w:p w:rsidR="008F069B" w:rsidRPr="008F069B" w:rsidRDefault="008F069B" w:rsidP="00E12C48">
      <w:pPr>
        <w:pStyle w:val="Default"/>
        <w:ind w:left="720"/>
        <w:jc w:val="right"/>
        <w:rPr>
          <w:rFonts w:asciiTheme="minorHAnsi" w:hAnsiTheme="minorHAnsi"/>
          <w:color w:val="auto"/>
          <w:sz w:val="22"/>
          <w:szCs w:val="22"/>
        </w:rPr>
      </w:pPr>
      <w:r w:rsidRPr="00E12C48">
        <w:rPr>
          <w:rFonts w:asciiTheme="minorHAnsi" w:hAnsiTheme="minorHAnsi"/>
          <w:color w:val="auto"/>
          <w:sz w:val="22"/>
          <w:szCs w:val="22"/>
        </w:rPr>
        <w:t>Fuente</w:t>
      </w:r>
      <w:proofErr w:type="gramStart"/>
      <w:r w:rsidRPr="00E12C48">
        <w:rPr>
          <w:rFonts w:asciiTheme="minorHAnsi" w:hAnsiTheme="minorHAnsi"/>
          <w:color w:val="auto"/>
          <w:sz w:val="22"/>
          <w:szCs w:val="22"/>
        </w:rPr>
        <w:t xml:space="preserve">: </w:t>
      </w:r>
      <w:r w:rsidRPr="008F069B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E12C48">
        <w:rPr>
          <w:rFonts w:asciiTheme="minorHAnsi" w:hAnsiTheme="minorHAnsi"/>
          <w:color w:val="auto"/>
          <w:sz w:val="22"/>
          <w:szCs w:val="22"/>
        </w:rPr>
        <w:t>MANUAL</w:t>
      </w:r>
      <w:proofErr w:type="gramEnd"/>
      <w:r w:rsidRPr="00E12C48">
        <w:rPr>
          <w:rFonts w:asciiTheme="minorHAnsi" w:hAnsiTheme="minorHAnsi"/>
          <w:color w:val="auto"/>
          <w:sz w:val="22"/>
          <w:szCs w:val="22"/>
        </w:rPr>
        <w:t xml:space="preserve"> DE SEGURIDAD  DIGITAL Y MÓVIL PARA PERIODISTAS Y BLOGUEROS </w:t>
      </w:r>
    </w:p>
    <w:p w:rsidR="00917D79" w:rsidRPr="00E12C48" w:rsidRDefault="008F069B" w:rsidP="00E12C48">
      <w:pPr>
        <w:pStyle w:val="Default"/>
        <w:ind w:left="720"/>
        <w:jc w:val="right"/>
        <w:rPr>
          <w:rFonts w:asciiTheme="minorHAnsi" w:hAnsiTheme="minorHAnsi"/>
          <w:color w:val="auto"/>
          <w:sz w:val="22"/>
          <w:szCs w:val="22"/>
        </w:rPr>
      </w:pPr>
      <w:r w:rsidRPr="00E12C48">
        <w:rPr>
          <w:rFonts w:asciiTheme="minorHAnsi" w:hAnsiTheme="minorHAnsi"/>
          <w:color w:val="auto"/>
          <w:sz w:val="22"/>
          <w:szCs w:val="22"/>
        </w:rPr>
        <w:t>JORGE LUIS SIERRA</w:t>
      </w:r>
    </w:p>
    <w:p w:rsidR="008F069B" w:rsidRPr="00E615B2" w:rsidRDefault="008F069B" w:rsidP="008F069B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5A4DF6" w:rsidRPr="00E615B2" w:rsidRDefault="005A4DF6" w:rsidP="008F069B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5A4DF6" w:rsidRPr="00E615B2" w:rsidRDefault="005A4DF6" w:rsidP="005A4DF6">
      <w:pPr>
        <w:pStyle w:val="Default"/>
        <w:ind w:left="720"/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>¡PERO NO ES SUFICIENTE!</w:t>
      </w:r>
    </w:p>
    <w:p w:rsidR="005A4DF6" w:rsidRPr="00E615B2" w:rsidRDefault="005A4DF6" w:rsidP="005A4DF6">
      <w:pPr>
        <w:pStyle w:val="Default"/>
        <w:ind w:left="720"/>
        <w:rPr>
          <w:rFonts w:asciiTheme="minorHAnsi" w:hAnsiTheme="minorHAnsi"/>
          <w:color w:val="auto"/>
          <w:sz w:val="32"/>
          <w:szCs w:val="32"/>
        </w:rPr>
      </w:pPr>
    </w:p>
    <w:p w:rsidR="005A4DF6" w:rsidRPr="00E615B2" w:rsidRDefault="005A4DF6" w:rsidP="005A4DF6">
      <w:pPr>
        <w:pStyle w:val="Default"/>
        <w:ind w:left="720"/>
        <w:rPr>
          <w:rFonts w:asciiTheme="minorHAnsi" w:hAnsiTheme="minorHAnsi"/>
          <w:color w:val="auto"/>
          <w:sz w:val="32"/>
          <w:szCs w:val="32"/>
        </w:rPr>
      </w:pPr>
    </w:p>
    <w:p w:rsidR="005A4DF6" w:rsidRPr="00E615B2" w:rsidRDefault="005A4DF6" w:rsidP="008F069B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6D604E" w:rsidRPr="00E615B2" w:rsidRDefault="006D604E" w:rsidP="008F069B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>¿Qué hay allá afuera que debemos temer?</w:t>
      </w:r>
    </w:p>
    <w:p w:rsidR="006D604E" w:rsidRPr="00E615B2" w:rsidRDefault="006D604E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AA26DF" w:rsidRPr="00E615B2" w:rsidRDefault="00AA26DF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 xml:space="preserve">Unidades operativas armadas </w:t>
      </w:r>
    </w:p>
    <w:p w:rsidR="00AA26DF" w:rsidRPr="00E615B2" w:rsidRDefault="006D604E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 xml:space="preserve"> </w:t>
      </w:r>
      <w:r w:rsidR="00AA26DF" w:rsidRPr="00E615B2">
        <w:rPr>
          <w:rFonts w:asciiTheme="minorHAnsi" w:hAnsiTheme="minorHAnsi"/>
          <w:color w:val="auto"/>
          <w:sz w:val="32"/>
          <w:szCs w:val="32"/>
        </w:rPr>
        <w:t xml:space="preserve">“Halcones” o monitores callejeros </w:t>
      </w:r>
    </w:p>
    <w:p w:rsidR="00AA26DF" w:rsidRPr="00E615B2" w:rsidRDefault="006D604E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Style w:val="A15"/>
          <w:rFonts w:asciiTheme="minorHAnsi" w:hAnsiTheme="minorHAnsi"/>
          <w:color w:val="auto"/>
          <w:sz w:val="32"/>
          <w:szCs w:val="32"/>
        </w:rPr>
        <w:t>E</w:t>
      </w:r>
      <w:r w:rsidR="00AA26DF" w:rsidRPr="00E615B2">
        <w:rPr>
          <w:rFonts w:asciiTheme="minorHAnsi" w:hAnsiTheme="minorHAnsi"/>
          <w:color w:val="auto"/>
          <w:sz w:val="32"/>
          <w:szCs w:val="32"/>
        </w:rPr>
        <w:t xml:space="preserve">spías en las redacciones </w:t>
      </w:r>
    </w:p>
    <w:p w:rsidR="00AA26DF" w:rsidRPr="00E615B2" w:rsidRDefault="00AA26DF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 xml:space="preserve">Corrupción de policías, militares o funcionarios locales </w:t>
      </w:r>
    </w:p>
    <w:p w:rsidR="00AA26DF" w:rsidRPr="00E615B2" w:rsidRDefault="00AA26DF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>Equipo</w:t>
      </w:r>
      <w:r w:rsidR="006D604E" w:rsidRPr="00E615B2">
        <w:rPr>
          <w:rFonts w:asciiTheme="minorHAnsi" w:hAnsiTheme="minorHAnsi"/>
          <w:color w:val="auto"/>
          <w:sz w:val="32"/>
          <w:szCs w:val="32"/>
        </w:rPr>
        <w:t>s</w:t>
      </w:r>
      <w:r w:rsidRPr="00E615B2">
        <w:rPr>
          <w:rFonts w:asciiTheme="minorHAnsi" w:hAnsiTheme="minorHAnsi"/>
          <w:color w:val="auto"/>
          <w:sz w:val="32"/>
          <w:szCs w:val="32"/>
        </w:rPr>
        <w:t xml:space="preserve"> de vigilancia electrónica </w:t>
      </w:r>
    </w:p>
    <w:p w:rsidR="00AA26DF" w:rsidRPr="00E615B2" w:rsidRDefault="00AA26DF" w:rsidP="006D604E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 xml:space="preserve">Monitoreo de la actividad en línea y las comunicaciones digitales. </w:t>
      </w:r>
    </w:p>
    <w:p w:rsidR="00AA26DF" w:rsidRPr="00E615B2" w:rsidRDefault="006D604E" w:rsidP="008F069B">
      <w:pPr>
        <w:pStyle w:val="Default"/>
        <w:rPr>
          <w:rFonts w:asciiTheme="minorHAnsi" w:hAnsiTheme="minorHAnsi"/>
          <w:color w:val="auto"/>
          <w:sz w:val="32"/>
          <w:szCs w:val="32"/>
        </w:rPr>
      </w:pPr>
      <w:r w:rsidRPr="00E615B2">
        <w:rPr>
          <w:rFonts w:asciiTheme="minorHAnsi" w:hAnsiTheme="minorHAnsi"/>
          <w:color w:val="auto"/>
          <w:sz w:val="32"/>
          <w:szCs w:val="32"/>
        </w:rPr>
        <w:t>Y muchas cosas que ni podemos imaginar….</w:t>
      </w:r>
    </w:p>
    <w:p w:rsidR="006D604E" w:rsidRPr="00E615B2" w:rsidRDefault="006D604E" w:rsidP="008F069B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F506C5" w:rsidRPr="00E615B2" w:rsidRDefault="009F7C88" w:rsidP="00AA26DF">
      <w:pPr>
        <w:autoSpaceDE w:val="0"/>
        <w:autoSpaceDN w:val="0"/>
        <w:adjustRightInd w:val="0"/>
        <w:spacing w:after="0" w:line="181" w:lineRule="atLeast"/>
        <w:ind w:firstLine="240"/>
        <w:jc w:val="both"/>
        <w:rPr>
          <w:rFonts w:cs="Gotham Light"/>
          <w:sz w:val="32"/>
          <w:szCs w:val="32"/>
        </w:rPr>
      </w:pPr>
      <w:r>
        <w:rPr>
          <w:rFonts w:cs="Gotham Light"/>
          <w:sz w:val="32"/>
          <w:szCs w:val="32"/>
        </w:rPr>
        <w:t xml:space="preserve">Un reportero en terreno, corresponsal, enviado especial </w:t>
      </w:r>
      <w:r w:rsidR="00AA26DF" w:rsidRPr="00AA26DF">
        <w:rPr>
          <w:rFonts w:cs="Gotham Light"/>
          <w:sz w:val="32"/>
          <w:szCs w:val="32"/>
        </w:rPr>
        <w:t xml:space="preserve">pierde temporalmente </w:t>
      </w:r>
      <w:r w:rsidR="00F506C5" w:rsidRPr="00E615B2">
        <w:rPr>
          <w:rFonts w:cs="Gotham Light"/>
          <w:sz w:val="32"/>
          <w:szCs w:val="32"/>
        </w:rPr>
        <w:t xml:space="preserve">su red de apoyo, </w:t>
      </w:r>
      <w:r w:rsidR="00AA26DF" w:rsidRPr="00AA26DF">
        <w:rPr>
          <w:rFonts w:cs="Gotham Light"/>
          <w:sz w:val="32"/>
          <w:szCs w:val="32"/>
        </w:rPr>
        <w:t xml:space="preserve">la existencia de contactos que le pueden ayudar rápidamente. </w:t>
      </w:r>
    </w:p>
    <w:p w:rsidR="00F506C5" w:rsidRPr="00E615B2" w:rsidRDefault="00F506C5" w:rsidP="00AA26DF">
      <w:pPr>
        <w:autoSpaceDE w:val="0"/>
        <w:autoSpaceDN w:val="0"/>
        <w:adjustRightInd w:val="0"/>
        <w:spacing w:after="0" w:line="181" w:lineRule="atLeast"/>
        <w:ind w:firstLine="240"/>
        <w:jc w:val="both"/>
        <w:rPr>
          <w:rFonts w:cs="Gotham Light"/>
          <w:sz w:val="32"/>
          <w:szCs w:val="32"/>
        </w:rPr>
      </w:pPr>
    </w:p>
    <w:p w:rsidR="00AA26DF" w:rsidRPr="00E615B2" w:rsidRDefault="00AA26DF" w:rsidP="00AA26DF">
      <w:pPr>
        <w:autoSpaceDE w:val="0"/>
        <w:autoSpaceDN w:val="0"/>
        <w:adjustRightInd w:val="0"/>
        <w:spacing w:after="0" w:line="181" w:lineRule="atLeast"/>
        <w:ind w:firstLine="240"/>
        <w:jc w:val="both"/>
        <w:rPr>
          <w:rFonts w:cs="Gotham Light"/>
          <w:sz w:val="32"/>
          <w:szCs w:val="32"/>
        </w:rPr>
      </w:pPr>
      <w:r w:rsidRPr="00AA26DF">
        <w:rPr>
          <w:rFonts w:cs="Gotham Light"/>
          <w:sz w:val="32"/>
          <w:szCs w:val="32"/>
        </w:rPr>
        <w:t>Además de perder esas fortalezas, los perio</w:t>
      </w:r>
      <w:r w:rsidRPr="00AA26DF">
        <w:rPr>
          <w:rFonts w:cs="Gotham Light"/>
          <w:sz w:val="32"/>
          <w:szCs w:val="32"/>
        </w:rPr>
        <w:softHyphen/>
        <w:t>distas en esas condiciones incre</w:t>
      </w:r>
      <w:r w:rsidRPr="00AA26DF">
        <w:rPr>
          <w:rFonts w:cs="Gotham Light"/>
          <w:sz w:val="32"/>
          <w:szCs w:val="32"/>
        </w:rPr>
        <w:softHyphen/>
        <w:t xml:space="preserve">mentan sus vulnerabilidades si viven solos, no crean círculos de confianza </w:t>
      </w:r>
      <w:r w:rsidR="009F7C88">
        <w:rPr>
          <w:rFonts w:cs="Gotham Light"/>
          <w:sz w:val="32"/>
          <w:szCs w:val="32"/>
        </w:rPr>
        <w:t xml:space="preserve">o </w:t>
      </w:r>
      <w:r w:rsidRPr="00AA26DF">
        <w:rPr>
          <w:rFonts w:cs="Gotham Light"/>
          <w:sz w:val="32"/>
          <w:szCs w:val="32"/>
        </w:rPr>
        <w:t>de apoyo mu</w:t>
      </w:r>
      <w:r w:rsidRPr="00AA26DF">
        <w:rPr>
          <w:rFonts w:cs="Gotham Light"/>
          <w:sz w:val="32"/>
          <w:szCs w:val="32"/>
        </w:rPr>
        <w:softHyphen/>
        <w:t>tuo de manera rápida, y si comien</w:t>
      </w:r>
      <w:r w:rsidRPr="00AA26DF">
        <w:rPr>
          <w:rFonts w:cs="Gotham Light"/>
          <w:sz w:val="32"/>
          <w:szCs w:val="32"/>
        </w:rPr>
        <w:softHyphen/>
        <w:t>zan a trabajar sin comprender el contexto y la proximidad de las lí</w:t>
      </w:r>
      <w:r w:rsidRPr="00AA26DF">
        <w:rPr>
          <w:rFonts w:cs="Gotham Light"/>
          <w:sz w:val="32"/>
          <w:szCs w:val="32"/>
        </w:rPr>
        <w:softHyphen/>
        <w:t xml:space="preserve">neas de riesgo. </w:t>
      </w:r>
    </w:p>
    <w:p w:rsidR="00F506C5" w:rsidRDefault="00F506C5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</w:p>
    <w:p w:rsidR="009F7C88" w:rsidRPr="00E615B2" w:rsidRDefault="009F7C88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</w:p>
    <w:p w:rsidR="00F506C5" w:rsidRPr="00E615B2" w:rsidRDefault="00AA26DF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  <w:proofErr w:type="gramStart"/>
      <w:r w:rsidRPr="00AA26DF">
        <w:rPr>
          <w:rFonts w:cs="Gotham Light"/>
          <w:sz w:val="32"/>
          <w:szCs w:val="32"/>
        </w:rPr>
        <w:lastRenderedPageBreak/>
        <w:t>Las</w:t>
      </w:r>
      <w:proofErr w:type="gramEnd"/>
      <w:r w:rsidRPr="00AA26DF">
        <w:rPr>
          <w:rFonts w:cs="Gotham Light"/>
          <w:sz w:val="32"/>
          <w:szCs w:val="32"/>
        </w:rPr>
        <w:t xml:space="preserve"> comunicación con su organización, fuentes de infor</w:t>
      </w:r>
      <w:r w:rsidRPr="00AA26DF">
        <w:rPr>
          <w:rFonts w:cs="Gotham Light"/>
          <w:sz w:val="32"/>
          <w:szCs w:val="32"/>
        </w:rPr>
        <w:softHyphen/>
        <w:t>mación y redes de apoyo puede sufrir una limitación drástica en condiciones de gran actividad criminal o de operaciones inten</w:t>
      </w:r>
      <w:r w:rsidRPr="00AA26DF">
        <w:rPr>
          <w:rFonts w:cs="Gotham Light"/>
          <w:sz w:val="32"/>
          <w:szCs w:val="32"/>
        </w:rPr>
        <w:softHyphen/>
        <w:t>sas de las fuerzas de seguridad.</w:t>
      </w:r>
    </w:p>
    <w:p w:rsidR="00F506C5" w:rsidRPr="00E615B2" w:rsidRDefault="00F506C5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</w:p>
    <w:p w:rsidR="00F506C5" w:rsidRDefault="00F506C5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</w:p>
    <w:p w:rsidR="00F506C5" w:rsidRPr="00E615B2" w:rsidRDefault="00F506C5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  <w:proofErr w:type="spellStart"/>
      <w:r w:rsidRPr="00E615B2">
        <w:rPr>
          <w:rFonts w:cs="Gotham Light"/>
          <w:sz w:val="32"/>
          <w:szCs w:val="32"/>
        </w:rPr>
        <w:t>PressSafe</w:t>
      </w:r>
      <w:proofErr w:type="spellEnd"/>
      <w:r w:rsidRPr="00E615B2">
        <w:rPr>
          <w:rFonts w:cs="Gotham Light"/>
          <w:sz w:val="32"/>
          <w:szCs w:val="32"/>
        </w:rPr>
        <w:t xml:space="preserve"> en este contexto busca que pueda encontrar una red de seguridad a través de las tecnologías digitales. </w:t>
      </w:r>
    </w:p>
    <w:p w:rsidR="00E615B2" w:rsidRPr="00E615B2" w:rsidRDefault="00E615B2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</w:p>
    <w:p w:rsidR="00E615B2" w:rsidRPr="00E615B2" w:rsidRDefault="00E615B2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</w:p>
    <w:p w:rsidR="00F506C5" w:rsidRPr="00E615B2" w:rsidRDefault="00F506C5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</w:p>
    <w:p w:rsidR="00F506C5" w:rsidRPr="00E615B2" w:rsidRDefault="00F506C5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  <w:r w:rsidRPr="00E615B2">
        <w:rPr>
          <w:rFonts w:cs="Gotham Light"/>
          <w:sz w:val="32"/>
          <w:szCs w:val="32"/>
        </w:rPr>
        <w:t xml:space="preserve"> </w:t>
      </w:r>
    </w:p>
    <w:p w:rsidR="00F506C5" w:rsidRPr="00AA26DF" w:rsidRDefault="00F506C5" w:rsidP="00AA26DF">
      <w:pPr>
        <w:autoSpaceDE w:val="0"/>
        <w:autoSpaceDN w:val="0"/>
        <w:adjustRightInd w:val="0"/>
        <w:spacing w:after="0" w:line="181" w:lineRule="atLeast"/>
        <w:jc w:val="both"/>
        <w:rPr>
          <w:rFonts w:cs="Gotham Light"/>
          <w:sz w:val="32"/>
          <w:szCs w:val="32"/>
        </w:rPr>
      </w:pPr>
    </w:p>
    <w:p w:rsidR="00AA26DF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548E8F01" wp14:editId="2420A67E">
            <wp:extent cx="5612130" cy="3155315"/>
            <wp:effectExtent l="0" t="0" r="7620" b="698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 wp14:anchorId="3D377A3A" wp14:editId="661F50D9">
            <wp:extent cx="5612130" cy="3155315"/>
            <wp:effectExtent l="0" t="0" r="7620" b="698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08684DFA" wp14:editId="23F2DEC2">
            <wp:extent cx="5612130" cy="3155315"/>
            <wp:effectExtent l="0" t="0" r="762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 wp14:anchorId="1524087E" wp14:editId="2DD5E297">
            <wp:extent cx="5612130" cy="3155315"/>
            <wp:effectExtent l="0" t="0" r="762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663F6625" wp14:editId="75094DD9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 wp14:anchorId="694CC0F9" wp14:editId="6CEB97A7">
            <wp:extent cx="5612130" cy="3155315"/>
            <wp:effectExtent l="0" t="0" r="7620" b="698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C88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9F7C88" w:rsidRPr="00E615B2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>
        <w:rPr>
          <w:noProof/>
          <w:lang w:eastAsia="es-CL"/>
        </w:rPr>
        <w:drawing>
          <wp:inline distT="0" distB="0" distL="0" distR="0" wp14:anchorId="480222F8" wp14:editId="6D157429">
            <wp:extent cx="5612130" cy="3155315"/>
            <wp:effectExtent l="0" t="0" r="7620" b="698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F" w:rsidRPr="00E615B2" w:rsidRDefault="00AA26DF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AA26DF" w:rsidRDefault="009F7C88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  <w:r>
        <w:rPr>
          <w:noProof/>
          <w:lang w:eastAsia="es-CL"/>
        </w:rPr>
        <w:lastRenderedPageBreak/>
        <w:drawing>
          <wp:inline distT="0" distB="0" distL="0" distR="0" wp14:anchorId="7429A00B" wp14:editId="3AD54CA8">
            <wp:extent cx="5612130" cy="3155315"/>
            <wp:effectExtent l="0" t="0" r="7620" b="69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F9D" w:rsidRDefault="00125F9D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125F9D" w:rsidRDefault="00125F9D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125F9D" w:rsidRDefault="00125F9D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125F9D" w:rsidRDefault="00125F9D" w:rsidP="003E743E">
      <w:pPr>
        <w:pStyle w:val="Default"/>
        <w:jc w:val="center"/>
        <w:rPr>
          <w:rFonts w:asciiTheme="minorHAnsi" w:hAnsiTheme="minorHAnsi"/>
          <w:color w:val="auto"/>
          <w:sz w:val="96"/>
          <w:szCs w:val="96"/>
        </w:rPr>
      </w:pPr>
      <w:r w:rsidRPr="003E743E">
        <w:rPr>
          <w:rFonts w:asciiTheme="minorHAnsi" w:hAnsiTheme="minorHAnsi"/>
          <w:color w:val="auto"/>
          <w:sz w:val="96"/>
          <w:szCs w:val="96"/>
        </w:rPr>
        <w:t>DOWNLOAD</w:t>
      </w:r>
      <w:r w:rsidR="00E1048D">
        <w:rPr>
          <w:rFonts w:asciiTheme="minorHAnsi" w:hAnsiTheme="minorHAnsi"/>
          <w:color w:val="auto"/>
          <w:sz w:val="96"/>
          <w:szCs w:val="96"/>
        </w:rPr>
        <w:t xml:space="preserve"> SAFEPRESS</w:t>
      </w:r>
    </w:p>
    <w:p w:rsidR="00125F9D" w:rsidRDefault="00125F9D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p w:rsidR="00125F9D" w:rsidRDefault="00E1048D" w:rsidP="00E1048D">
      <w:pPr>
        <w:pStyle w:val="Default"/>
        <w:jc w:val="center"/>
        <w:rPr>
          <w:rFonts w:asciiTheme="minorHAnsi" w:hAnsiTheme="minorHAnsi"/>
          <w:color w:val="auto"/>
          <w:sz w:val="32"/>
          <w:szCs w:val="32"/>
        </w:rPr>
      </w:pPr>
      <w:r w:rsidRPr="00E1048D">
        <w:rPr>
          <w:rFonts w:asciiTheme="minorHAnsi" w:hAnsiTheme="minorHAnsi"/>
          <w:noProof/>
          <w:color w:val="auto"/>
          <w:sz w:val="32"/>
          <w:szCs w:val="32"/>
          <w:lang w:eastAsia="es-CL"/>
        </w:rPr>
        <w:drawing>
          <wp:inline distT="0" distB="0" distL="0" distR="0">
            <wp:extent cx="1371600" cy="1371600"/>
            <wp:effectExtent l="0" t="0" r="0" b="0"/>
            <wp:docPr id="13" name="Imagen 13" descr="C:\Users\AARRIA~1\AppData\Local\Temp\Rar$DI01.541\apple-touch-icon-144x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ARRIA~1\AppData\Local\Temp\Rar$DI01.541\apple-touch-icon-144x144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F9D" w:rsidRPr="00E615B2" w:rsidRDefault="00125F9D" w:rsidP="00AA26DF">
      <w:pPr>
        <w:pStyle w:val="Default"/>
        <w:rPr>
          <w:rFonts w:asciiTheme="minorHAnsi" w:hAnsiTheme="minorHAnsi"/>
          <w:color w:val="auto"/>
          <w:sz w:val="32"/>
          <w:szCs w:val="32"/>
        </w:rPr>
      </w:pPr>
    </w:p>
    <w:sectPr w:rsidR="00125F9D" w:rsidRPr="00E615B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 Light">
    <w:altName w:val="Gotham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Medium">
    <w:altName w:val="Gotham Mediu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Ultra">
    <w:altName w:val="Gotham Ult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Gotham Bold">
    <w:altName w:val="Gotham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CC32F9"/>
    <w:multiLevelType w:val="hybridMultilevel"/>
    <w:tmpl w:val="2B6E8C1C"/>
    <w:lvl w:ilvl="0" w:tplc="C16824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3E3033C"/>
    <w:multiLevelType w:val="hybridMultilevel"/>
    <w:tmpl w:val="FA58B4F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5D02EE"/>
    <w:multiLevelType w:val="hybridMultilevel"/>
    <w:tmpl w:val="48D6C3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13B1C3"/>
    <w:multiLevelType w:val="hybridMultilevel"/>
    <w:tmpl w:val="2D842AD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7E3B6D69"/>
    <w:multiLevelType w:val="hybridMultilevel"/>
    <w:tmpl w:val="008B43E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AAB"/>
    <w:rsid w:val="00116ED5"/>
    <w:rsid w:val="00125F9D"/>
    <w:rsid w:val="003B7243"/>
    <w:rsid w:val="003E743E"/>
    <w:rsid w:val="00425611"/>
    <w:rsid w:val="004B2570"/>
    <w:rsid w:val="00521880"/>
    <w:rsid w:val="005A4DF6"/>
    <w:rsid w:val="006948D1"/>
    <w:rsid w:val="006D604E"/>
    <w:rsid w:val="006F38C9"/>
    <w:rsid w:val="008F069B"/>
    <w:rsid w:val="00917D79"/>
    <w:rsid w:val="009F7C88"/>
    <w:rsid w:val="00AA26DF"/>
    <w:rsid w:val="00C77AAB"/>
    <w:rsid w:val="00DF0B9D"/>
    <w:rsid w:val="00E1048D"/>
    <w:rsid w:val="00E12C48"/>
    <w:rsid w:val="00E353D7"/>
    <w:rsid w:val="00E371D0"/>
    <w:rsid w:val="00E615B2"/>
    <w:rsid w:val="00F506C5"/>
    <w:rsid w:val="00FA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385B80A-EE10-4F97-880A-0B171FD28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6948D1"/>
    <w:pPr>
      <w:autoSpaceDE w:val="0"/>
      <w:autoSpaceDN w:val="0"/>
      <w:adjustRightInd w:val="0"/>
      <w:spacing w:after="0" w:line="240" w:lineRule="auto"/>
    </w:pPr>
    <w:rPr>
      <w:rFonts w:ascii="Gotham Light" w:hAnsi="Gotham Light" w:cs="Gotham Light"/>
      <w:color w:val="000000"/>
      <w:sz w:val="24"/>
      <w:szCs w:val="24"/>
    </w:rPr>
  </w:style>
  <w:style w:type="character" w:customStyle="1" w:styleId="A16">
    <w:name w:val="A16"/>
    <w:uiPriority w:val="99"/>
    <w:rsid w:val="006948D1"/>
    <w:rPr>
      <w:rFonts w:cs="Gotham Light"/>
      <w:color w:val="000000"/>
      <w:sz w:val="11"/>
      <w:szCs w:val="11"/>
    </w:rPr>
  </w:style>
  <w:style w:type="paragraph" w:customStyle="1" w:styleId="Pa4">
    <w:name w:val="Pa4"/>
    <w:basedOn w:val="Default"/>
    <w:next w:val="Default"/>
    <w:uiPriority w:val="99"/>
    <w:rsid w:val="00917D79"/>
    <w:pPr>
      <w:spacing w:line="181" w:lineRule="atLeast"/>
    </w:pPr>
    <w:rPr>
      <w:rFonts w:cstheme="minorBidi"/>
      <w:color w:val="auto"/>
    </w:rPr>
  </w:style>
  <w:style w:type="character" w:customStyle="1" w:styleId="A13">
    <w:name w:val="A13"/>
    <w:uiPriority w:val="99"/>
    <w:rsid w:val="00917D79"/>
    <w:rPr>
      <w:rFonts w:ascii="Gotham Medium" w:hAnsi="Gotham Medium" w:cs="Gotham Medium"/>
      <w:color w:val="000000"/>
      <w:sz w:val="11"/>
      <w:szCs w:val="11"/>
    </w:rPr>
  </w:style>
  <w:style w:type="character" w:customStyle="1" w:styleId="A5">
    <w:name w:val="A5"/>
    <w:uiPriority w:val="99"/>
    <w:rsid w:val="00917D79"/>
    <w:rPr>
      <w:rFonts w:cs="Gotham Light"/>
      <w:color w:val="000000"/>
      <w:sz w:val="18"/>
      <w:szCs w:val="18"/>
    </w:rPr>
  </w:style>
  <w:style w:type="character" w:customStyle="1" w:styleId="A15">
    <w:name w:val="A15"/>
    <w:uiPriority w:val="99"/>
    <w:rsid w:val="00917D79"/>
    <w:rPr>
      <w:rFonts w:cs="Gotham Light"/>
      <w:color w:val="000000"/>
    </w:rPr>
  </w:style>
  <w:style w:type="paragraph" w:customStyle="1" w:styleId="Pa0">
    <w:name w:val="Pa0"/>
    <w:basedOn w:val="Default"/>
    <w:next w:val="Default"/>
    <w:uiPriority w:val="99"/>
    <w:rsid w:val="008F069B"/>
    <w:pPr>
      <w:spacing w:line="241" w:lineRule="atLeast"/>
    </w:pPr>
    <w:rPr>
      <w:rFonts w:ascii="Gotham Ultra" w:hAnsi="Gotham Ultra" w:cstheme="minorBidi"/>
      <w:color w:val="auto"/>
    </w:rPr>
  </w:style>
  <w:style w:type="character" w:customStyle="1" w:styleId="A0">
    <w:name w:val="A0"/>
    <w:uiPriority w:val="99"/>
    <w:rsid w:val="008F069B"/>
    <w:rPr>
      <w:rFonts w:cs="Gotham Ultra"/>
      <w:b/>
      <w:bCs/>
      <w:color w:val="000000"/>
      <w:sz w:val="85"/>
      <w:szCs w:val="85"/>
    </w:rPr>
  </w:style>
  <w:style w:type="character" w:customStyle="1" w:styleId="A1">
    <w:name w:val="A1"/>
    <w:uiPriority w:val="99"/>
    <w:rsid w:val="008F069B"/>
    <w:rPr>
      <w:rFonts w:cs="Gotham Ultra"/>
      <w:b/>
      <w:bCs/>
      <w:color w:val="000000"/>
      <w:sz w:val="33"/>
      <w:szCs w:val="33"/>
    </w:rPr>
  </w:style>
  <w:style w:type="character" w:customStyle="1" w:styleId="A2">
    <w:name w:val="A2"/>
    <w:uiPriority w:val="99"/>
    <w:rsid w:val="008F069B"/>
    <w:rPr>
      <w:rFonts w:ascii="Gotham Medium" w:hAnsi="Gotham Medium" w:cs="Gotham Medium"/>
      <w:color w:val="000000"/>
      <w:sz w:val="21"/>
      <w:szCs w:val="21"/>
    </w:rPr>
  </w:style>
  <w:style w:type="paragraph" w:customStyle="1" w:styleId="Pa2">
    <w:name w:val="Pa2"/>
    <w:basedOn w:val="Default"/>
    <w:next w:val="Default"/>
    <w:uiPriority w:val="99"/>
    <w:rsid w:val="00AA26DF"/>
    <w:pPr>
      <w:spacing w:line="241" w:lineRule="atLeast"/>
    </w:pPr>
    <w:rPr>
      <w:rFonts w:cstheme="minorBidi"/>
      <w:color w:val="auto"/>
    </w:rPr>
  </w:style>
  <w:style w:type="character" w:customStyle="1" w:styleId="A18">
    <w:name w:val="A18"/>
    <w:uiPriority w:val="99"/>
    <w:rsid w:val="00AA26DF"/>
    <w:rPr>
      <w:rFonts w:ascii="Gotham Bold" w:hAnsi="Gotham Bold" w:cs="Gotham Bold"/>
      <w:b/>
      <w:bCs/>
      <w:color w:val="000000"/>
      <w:sz w:val="32"/>
      <w:szCs w:val="32"/>
    </w:rPr>
  </w:style>
  <w:style w:type="paragraph" w:styleId="Prrafodelista">
    <w:name w:val="List Paragraph"/>
    <w:basedOn w:val="Normal"/>
    <w:uiPriority w:val="34"/>
    <w:qFormat/>
    <w:rsid w:val="00E371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2188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12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converted-space">
    <w:name w:val="apple-converted-space"/>
    <w:basedOn w:val="Fuentedeprrafopredeter"/>
    <w:rsid w:val="004B2570"/>
  </w:style>
  <w:style w:type="character" w:styleId="nfasis">
    <w:name w:val="Emphasis"/>
    <w:basedOn w:val="Fuentedeprrafopredeter"/>
    <w:uiPriority w:val="20"/>
    <w:qFormat/>
    <w:rsid w:val="004B257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622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pulsoslp.com.mx/2013/02/20/impulsa-gobierno-guerra-de-lodo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458</Words>
  <Characters>2519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Arriagada, Ana</dc:creator>
  <cp:keywords/>
  <dc:description/>
  <cp:lastModifiedBy>Arriagada, Ana</cp:lastModifiedBy>
  <cp:revision>2</cp:revision>
  <dcterms:created xsi:type="dcterms:W3CDTF">2014-04-20T20:07:00Z</dcterms:created>
  <dcterms:modified xsi:type="dcterms:W3CDTF">2014-04-20T20:07:00Z</dcterms:modified>
</cp:coreProperties>
</file>